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640" w:type="dxa"/>
        <w:tblInd w:w="-431" w:type="dxa"/>
        <w:tblLook w:val="04A0" w:firstRow="1" w:lastRow="0" w:firstColumn="1" w:lastColumn="0" w:noHBand="0" w:noVBand="1"/>
      </w:tblPr>
      <w:tblGrid>
        <w:gridCol w:w="2748"/>
        <w:gridCol w:w="2197"/>
        <w:gridCol w:w="2286"/>
        <w:gridCol w:w="2409"/>
      </w:tblGrid>
      <w:tr w:rsidR="00D36548" w:rsidRPr="003E3EEA" w14:paraId="6917AF56" w14:textId="77777777" w:rsidTr="00680450">
        <w:trPr>
          <w:trHeight w:val="2144"/>
        </w:trPr>
        <w:tc>
          <w:tcPr>
            <w:tcW w:w="2836" w:type="dxa"/>
          </w:tcPr>
          <w:p w14:paraId="3397E735" w14:textId="77777777" w:rsidR="00D36548" w:rsidRPr="003E3EEA" w:rsidRDefault="00D36548" w:rsidP="00D36548">
            <w:pPr>
              <w:ind w:left="-680"/>
              <w:jc w:val="center"/>
            </w:pPr>
          </w:p>
          <w:p w14:paraId="7466BDCC" w14:textId="77777777" w:rsidR="00D36548" w:rsidRPr="003E3EEA" w:rsidRDefault="00D36548" w:rsidP="00D36548">
            <w:pPr>
              <w:ind w:left="-680"/>
              <w:jc w:val="center"/>
            </w:pPr>
          </w:p>
          <w:p w14:paraId="587DD8DD" w14:textId="77777777" w:rsidR="00D36548" w:rsidRPr="003E3EEA" w:rsidRDefault="00D36548" w:rsidP="00D36548">
            <w:pPr>
              <w:ind w:left="-680"/>
              <w:jc w:val="center"/>
            </w:pPr>
          </w:p>
          <w:p w14:paraId="05A14A26" w14:textId="47DD3AC4" w:rsidR="00D36548" w:rsidRPr="003E3EEA" w:rsidRDefault="00D36548" w:rsidP="00D36548">
            <w:pPr>
              <w:ind w:left="-680"/>
              <w:jc w:val="right"/>
            </w:pPr>
            <w:r w:rsidRPr="003E3EEA">
              <w:rPr>
                <w:noProof/>
                <w:lang w:eastAsia="it-IT"/>
              </w:rPr>
              <w:drawing>
                <wp:inline distT="0" distB="0" distL="0" distR="0" wp14:anchorId="0D243A69" wp14:editId="01D4E41B">
                  <wp:extent cx="1609516" cy="329593"/>
                  <wp:effectExtent l="0" t="0" r="0" b="0"/>
                  <wp:docPr id="1918321250" name="Immagine 4" descr="Immagine che contiene Elementi grafici, uccello, clipart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321250" name="Immagine 4" descr="Immagine che contiene Elementi grafici, uccello, clipart, grafica&#10;&#10;Il contenuto generato dall'IA potrebbe non essere corret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874" cy="408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EC525" w14:textId="77777777" w:rsidR="00D36548" w:rsidRPr="003E3EEA" w:rsidRDefault="00D36548" w:rsidP="00D36548">
            <w:pPr>
              <w:ind w:left="-680"/>
              <w:jc w:val="center"/>
            </w:pPr>
          </w:p>
          <w:p w14:paraId="2890D4D5" w14:textId="310E7CC0" w:rsidR="00D36548" w:rsidRPr="003E3EEA" w:rsidRDefault="00D36548" w:rsidP="00D36548">
            <w:pPr>
              <w:ind w:left="-680"/>
              <w:jc w:val="center"/>
            </w:pPr>
          </w:p>
          <w:p w14:paraId="0F057B39" w14:textId="77777777" w:rsidR="00D36548" w:rsidRPr="003E3EEA" w:rsidRDefault="00D36548" w:rsidP="00D36548">
            <w:pPr>
              <w:ind w:left="-680"/>
              <w:jc w:val="center"/>
            </w:pPr>
          </w:p>
          <w:p w14:paraId="239B713D" w14:textId="0522B7D2" w:rsidR="00D36548" w:rsidRPr="003E3EEA" w:rsidRDefault="00D36548" w:rsidP="00D36548">
            <w:pPr>
              <w:ind w:left="-680"/>
              <w:jc w:val="center"/>
            </w:pPr>
          </w:p>
        </w:tc>
        <w:tc>
          <w:tcPr>
            <w:tcW w:w="2268" w:type="dxa"/>
          </w:tcPr>
          <w:p w14:paraId="1A169330" w14:textId="77777777" w:rsidR="004B315C" w:rsidRPr="003E3EEA" w:rsidRDefault="004B315C" w:rsidP="00D36548">
            <w:pPr>
              <w:jc w:val="center"/>
            </w:pPr>
          </w:p>
          <w:p w14:paraId="0908F9E8" w14:textId="77777777" w:rsidR="00D36548" w:rsidRPr="003E3EEA" w:rsidRDefault="00D36548" w:rsidP="00D36548">
            <w:pPr>
              <w:jc w:val="center"/>
            </w:pPr>
            <w:r w:rsidRPr="003E3EEA">
              <w:rPr>
                <w:noProof/>
                <w:lang w:eastAsia="it-IT"/>
              </w:rPr>
              <w:drawing>
                <wp:inline distT="0" distB="0" distL="0" distR="0" wp14:anchorId="0A0C9509" wp14:editId="1FBE2F79">
                  <wp:extent cx="909992" cy="1123950"/>
                  <wp:effectExtent l="0" t="0" r="4445" b="0"/>
                  <wp:docPr id="1944330801" name="Immagine 2" descr="Immagine che contiene emblema, simbolo, logo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330801" name="Immagine 2" descr="Immagine che contiene emblema, simbolo, logo, corona&#10;&#10;Il contenuto generato dall'IA potrebbe non essere corret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63" cy="114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403E2" w14:textId="7D3C584D" w:rsidR="00680450" w:rsidRPr="003E3EEA" w:rsidRDefault="00680450" w:rsidP="00D36548">
            <w:pPr>
              <w:jc w:val="center"/>
            </w:pPr>
            <w:r w:rsidRPr="003E3EEA">
              <w:t>Comune di Tolentino</w:t>
            </w:r>
          </w:p>
        </w:tc>
        <w:tc>
          <w:tcPr>
            <w:tcW w:w="1985" w:type="dxa"/>
          </w:tcPr>
          <w:p w14:paraId="092CA98B" w14:textId="77777777" w:rsidR="00D36548" w:rsidRPr="003E3EEA" w:rsidRDefault="00D36548"/>
          <w:p w14:paraId="34A4799A" w14:textId="77777777" w:rsidR="00D36548" w:rsidRPr="003E3EEA" w:rsidRDefault="00D36548"/>
          <w:p w14:paraId="2839421B" w14:textId="24D9EB8E" w:rsidR="00D36548" w:rsidRPr="003E3EEA" w:rsidRDefault="00D36548" w:rsidP="00D36548">
            <w:pPr>
              <w:jc w:val="center"/>
            </w:pPr>
            <w:r w:rsidRPr="003E3EEA">
              <w:rPr>
                <w:noProof/>
                <w:lang w:eastAsia="it-IT"/>
              </w:rPr>
              <w:drawing>
                <wp:inline distT="0" distB="0" distL="0" distR="0" wp14:anchorId="2F56B2F3" wp14:editId="6810CEBC">
                  <wp:extent cx="1309688" cy="525921"/>
                  <wp:effectExtent l="0" t="0" r="5080" b="7620"/>
                  <wp:docPr id="346890311" name="Immagine 1" descr="Immagine che contiene Carattere, Elementi grafici, schermata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90311" name="Immagine 1" descr="Immagine che contiene Carattere, Elementi grafici, schermata, grafica&#10;&#10;Il contenuto generato dall'IA potrebbe non essere corret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70" cy="53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5BCF5" w14:textId="74C7C829" w:rsidR="00D36548" w:rsidRPr="003E3EEA" w:rsidRDefault="00D36548"/>
        </w:tc>
        <w:tc>
          <w:tcPr>
            <w:tcW w:w="2551" w:type="dxa"/>
          </w:tcPr>
          <w:p w14:paraId="5A28BE4B" w14:textId="77777777" w:rsidR="00D36548" w:rsidRPr="003E3EEA" w:rsidRDefault="00D36548" w:rsidP="00D36548">
            <w:pPr>
              <w:jc w:val="center"/>
            </w:pPr>
          </w:p>
          <w:p w14:paraId="68B50D08" w14:textId="77777777" w:rsidR="004B315C" w:rsidRPr="003E3EEA" w:rsidRDefault="004B315C" w:rsidP="00D36548">
            <w:pPr>
              <w:jc w:val="center"/>
            </w:pPr>
          </w:p>
          <w:p w14:paraId="009DEDFE" w14:textId="77777777" w:rsidR="00D36548" w:rsidRPr="003E3EEA" w:rsidRDefault="00D36548" w:rsidP="00D36548">
            <w:pPr>
              <w:jc w:val="center"/>
            </w:pPr>
            <w:r w:rsidRPr="003E3EEA">
              <w:rPr>
                <w:noProof/>
                <w:lang w:eastAsia="it-IT"/>
              </w:rPr>
              <w:drawing>
                <wp:inline distT="0" distB="0" distL="0" distR="0" wp14:anchorId="1BE71A09" wp14:editId="70FCC3BD">
                  <wp:extent cx="704926" cy="835654"/>
                  <wp:effectExtent l="0" t="0" r="0" b="3175"/>
                  <wp:docPr id="1247786589" name="Immagine 3" descr="Immagine che contiene uccello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86589" name="Immagine 3" descr="Immagine che contiene uccello, simbolo&#10;&#10;Il contenuto generato dall'IA potrebbe non essere corretto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13" cy="84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FF259" w14:textId="77777777" w:rsidR="00680450" w:rsidRPr="003E3EEA" w:rsidRDefault="00680450" w:rsidP="00D36548">
            <w:pPr>
              <w:jc w:val="center"/>
            </w:pPr>
          </w:p>
          <w:p w14:paraId="31CEE443" w14:textId="3AE8A605" w:rsidR="00680450" w:rsidRPr="003E3EEA" w:rsidRDefault="00680450" w:rsidP="00D36548">
            <w:pPr>
              <w:jc w:val="center"/>
            </w:pPr>
            <w:proofErr w:type="spellStart"/>
            <w:r w:rsidRPr="003E3EEA">
              <w:t>Hering</w:t>
            </w:r>
            <w:proofErr w:type="spellEnd"/>
            <w:r w:rsidRPr="003E3EEA">
              <w:t xml:space="preserve"> </w:t>
            </w:r>
            <w:proofErr w:type="spellStart"/>
            <w:r w:rsidRPr="003E3EEA">
              <w:t>Kommune</w:t>
            </w:r>
            <w:proofErr w:type="spellEnd"/>
          </w:p>
        </w:tc>
      </w:tr>
    </w:tbl>
    <w:p w14:paraId="12BCC2D4" w14:textId="77777777" w:rsidR="00C15029" w:rsidRPr="003E3EEA" w:rsidRDefault="00C15029" w:rsidP="000624EB">
      <w:pPr>
        <w:jc w:val="center"/>
        <w:rPr>
          <w:b/>
          <w:bCs/>
          <w:sz w:val="44"/>
          <w:szCs w:val="44"/>
        </w:rPr>
      </w:pPr>
    </w:p>
    <w:p w14:paraId="17A11154" w14:textId="77777777" w:rsidR="001B632C" w:rsidRPr="003E3EEA" w:rsidRDefault="001B632C" w:rsidP="000624EB">
      <w:pPr>
        <w:jc w:val="center"/>
        <w:rPr>
          <w:b/>
          <w:bCs/>
          <w:sz w:val="44"/>
          <w:szCs w:val="44"/>
        </w:rPr>
      </w:pPr>
      <w:r w:rsidRPr="003E3EEA">
        <w:rPr>
          <w:b/>
          <w:bCs/>
          <w:sz w:val="44"/>
          <w:szCs w:val="44"/>
        </w:rPr>
        <w:t>COMUNICATO STAMPA</w:t>
      </w:r>
    </w:p>
    <w:p w14:paraId="1AF78439" w14:textId="534EF1DB" w:rsidR="00C15029" w:rsidRPr="003E3EEA" w:rsidRDefault="001B632C" w:rsidP="00622621">
      <w:pPr>
        <w:jc w:val="center"/>
        <w:rPr>
          <w:b/>
          <w:bCs/>
        </w:rPr>
      </w:pPr>
      <w:r w:rsidRPr="003E3EEA">
        <w:rPr>
          <w:b/>
          <w:bCs/>
          <w:sz w:val="32"/>
          <w:szCs w:val="32"/>
        </w:rPr>
        <w:t>Nasce l’</w:t>
      </w:r>
      <w:proofErr w:type="spellStart"/>
      <w:r w:rsidRPr="003E3EEA">
        <w:rPr>
          <w:b/>
          <w:bCs/>
          <w:sz w:val="32"/>
          <w:szCs w:val="32"/>
        </w:rPr>
        <w:t>European</w:t>
      </w:r>
      <w:proofErr w:type="spellEnd"/>
      <w:r w:rsidRPr="003E3EEA">
        <w:rPr>
          <w:b/>
          <w:bCs/>
          <w:sz w:val="32"/>
          <w:szCs w:val="32"/>
        </w:rPr>
        <w:t xml:space="preserve"> </w:t>
      </w:r>
      <w:proofErr w:type="spellStart"/>
      <w:r w:rsidRPr="003E3EEA">
        <w:rPr>
          <w:b/>
          <w:bCs/>
          <w:sz w:val="32"/>
          <w:szCs w:val="32"/>
        </w:rPr>
        <w:t>Twinning</w:t>
      </w:r>
      <w:proofErr w:type="spellEnd"/>
      <w:r w:rsidRPr="003E3EEA">
        <w:rPr>
          <w:b/>
          <w:bCs/>
          <w:sz w:val="32"/>
          <w:szCs w:val="32"/>
        </w:rPr>
        <w:t xml:space="preserve"> Project (ETP): la prima rete europea di gemellaggio ambientale. Tolentino città capofila.</w:t>
      </w:r>
    </w:p>
    <w:p w14:paraId="038B4E58" w14:textId="15E2918D" w:rsidR="00C15029" w:rsidRPr="003E3EEA" w:rsidRDefault="001B632C" w:rsidP="006577E6">
      <w:pPr>
        <w:jc w:val="center"/>
      </w:pPr>
      <w:bookmarkStart w:id="0" w:name="_GoBack"/>
      <w:r w:rsidRPr="003E3EEA">
        <w:rPr>
          <w:b/>
          <w:bCs/>
          <w:i/>
          <w:iCs/>
        </w:rPr>
        <w:t>Presentato oggi al Politeama di Tolentino il nuovo percorso europeo di cooperazione ambientale, con la partecipazione di rappresentanti istituzionali di Italia, Norvegia e Danimarca, tra cui l’Ambasciatrice d’Italia in Danimarca</w:t>
      </w:r>
    </w:p>
    <w:p w14:paraId="5B71CE89" w14:textId="0390F8DE" w:rsidR="001B632C" w:rsidRPr="003E3EEA" w:rsidRDefault="001B632C" w:rsidP="001B632C">
      <w:r w:rsidRPr="003E3EEA">
        <w:rPr>
          <w:b/>
          <w:bCs/>
        </w:rPr>
        <w:t xml:space="preserve">Tolentino, 3 dicembre 2025 </w:t>
      </w:r>
      <w:r w:rsidR="00C15029" w:rsidRPr="003E3EEA">
        <w:rPr>
          <w:b/>
          <w:bCs/>
        </w:rPr>
        <w:t xml:space="preserve">– </w:t>
      </w:r>
      <w:r w:rsidRPr="003E3EEA">
        <w:t>È stato presentato oggi l’</w:t>
      </w:r>
      <w:proofErr w:type="spellStart"/>
      <w:r w:rsidRPr="003E3EEA">
        <w:rPr>
          <w:b/>
          <w:bCs/>
        </w:rPr>
        <w:t>European</w:t>
      </w:r>
      <w:proofErr w:type="spellEnd"/>
      <w:r w:rsidRPr="003E3EEA">
        <w:rPr>
          <w:b/>
          <w:bCs/>
        </w:rPr>
        <w:t xml:space="preserve"> </w:t>
      </w:r>
      <w:proofErr w:type="spellStart"/>
      <w:r w:rsidRPr="003E3EEA">
        <w:rPr>
          <w:b/>
          <w:bCs/>
        </w:rPr>
        <w:t>Twinning</w:t>
      </w:r>
      <w:proofErr w:type="spellEnd"/>
      <w:r w:rsidRPr="003E3EEA">
        <w:rPr>
          <w:b/>
          <w:bCs/>
        </w:rPr>
        <w:t xml:space="preserve"> Project (ETP)</w:t>
      </w:r>
      <w:r w:rsidRPr="003E3EEA">
        <w:t xml:space="preserve">, la prima iniziativa europea che introduce un modello strutturato di gemellaggio ambientale tra comuni di diversi Paesi, con l’obiettivo di promuovere cooperazione, sostenibilità, economia circolare </w:t>
      </w:r>
      <w:r w:rsidR="00F7110C" w:rsidRPr="003E3EEA">
        <w:t>e</w:t>
      </w:r>
      <w:r w:rsidRPr="003E3EEA">
        <w:t xml:space="preserve"> educazione ambientale.</w:t>
      </w:r>
    </w:p>
    <w:p w14:paraId="380D458C" w14:textId="77777777" w:rsidR="001B632C" w:rsidRPr="003E3EEA" w:rsidRDefault="001B632C" w:rsidP="001B632C">
      <w:r w:rsidRPr="003E3EEA">
        <w:t xml:space="preserve">A assumere il ruolo di capofila europea del progetto è </w:t>
      </w:r>
      <w:r w:rsidRPr="003E3EEA">
        <w:rPr>
          <w:b/>
          <w:bCs/>
        </w:rPr>
        <w:t>la Città di Tolentino</w:t>
      </w:r>
      <w:r w:rsidRPr="003E3EEA">
        <w:t>, da anni impegnata in politiche ambientali e progetti di economia circolare.</w:t>
      </w:r>
    </w:p>
    <w:p w14:paraId="7031D549" w14:textId="77777777" w:rsidR="001B632C" w:rsidRPr="003E3EEA" w:rsidRDefault="001B632C" w:rsidP="001B632C">
      <w:r w:rsidRPr="003E3EEA">
        <w:t xml:space="preserve">Il progetto, coordinato da </w:t>
      </w:r>
      <w:r w:rsidRPr="003E3EEA">
        <w:rPr>
          <w:b/>
          <w:bCs/>
        </w:rPr>
        <w:t xml:space="preserve">Nicolas </w:t>
      </w:r>
      <w:proofErr w:type="spellStart"/>
      <w:r w:rsidRPr="003E3EEA">
        <w:rPr>
          <w:b/>
          <w:bCs/>
        </w:rPr>
        <w:t>Meletiou</w:t>
      </w:r>
      <w:proofErr w:type="spellEnd"/>
      <w:r w:rsidRPr="003E3EEA">
        <w:rPr>
          <w:b/>
          <w:bCs/>
        </w:rPr>
        <w:t xml:space="preserve">, </w:t>
      </w:r>
      <w:proofErr w:type="spellStart"/>
      <w:r w:rsidRPr="003E3EEA">
        <w:rPr>
          <w:b/>
          <w:bCs/>
        </w:rPr>
        <w:t>Managing</w:t>
      </w:r>
      <w:proofErr w:type="spellEnd"/>
      <w:r w:rsidRPr="003E3EEA">
        <w:rPr>
          <w:b/>
          <w:bCs/>
        </w:rPr>
        <w:t xml:space="preserve"> </w:t>
      </w:r>
      <w:proofErr w:type="spellStart"/>
      <w:r w:rsidRPr="003E3EEA">
        <w:rPr>
          <w:b/>
          <w:bCs/>
        </w:rPr>
        <w:t>Director</w:t>
      </w:r>
      <w:proofErr w:type="spellEnd"/>
      <w:r w:rsidRPr="003E3EEA">
        <w:rPr>
          <w:b/>
          <w:bCs/>
        </w:rPr>
        <w:t xml:space="preserve"> di ESO RECYCLING</w:t>
      </w:r>
      <w:r w:rsidRPr="003E3EEA">
        <w:t xml:space="preserve">, vede come primi comuni aderenti </w:t>
      </w:r>
      <w:r w:rsidRPr="003E3EEA">
        <w:rPr>
          <w:b/>
          <w:bCs/>
        </w:rPr>
        <w:t>Tolentino</w:t>
      </w:r>
      <w:r w:rsidRPr="003E3EEA">
        <w:t xml:space="preserve"> (Italia), </w:t>
      </w:r>
      <w:proofErr w:type="spellStart"/>
      <w:r w:rsidRPr="003E3EEA">
        <w:rPr>
          <w:b/>
          <w:bCs/>
        </w:rPr>
        <w:t>Alstahaug</w:t>
      </w:r>
      <w:proofErr w:type="spellEnd"/>
      <w:r w:rsidRPr="003E3EEA">
        <w:t xml:space="preserve"> (Norvegia), </w:t>
      </w:r>
      <w:proofErr w:type="spellStart"/>
      <w:r w:rsidRPr="003E3EEA">
        <w:rPr>
          <w:b/>
          <w:bCs/>
        </w:rPr>
        <w:t>Herning</w:t>
      </w:r>
      <w:proofErr w:type="spellEnd"/>
      <w:r w:rsidRPr="003E3EEA">
        <w:t xml:space="preserve"> (Danimarca) e </w:t>
      </w:r>
      <w:proofErr w:type="spellStart"/>
      <w:r w:rsidRPr="003E3EEA">
        <w:rPr>
          <w:b/>
          <w:bCs/>
        </w:rPr>
        <w:t>Vefsn</w:t>
      </w:r>
      <w:proofErr w:type="spellEnd"/>
      <w:r w:rsidRPr="003E3EEA">
        <w:t xml:space="preserve"> (Norvegia).</w:t>
      </w:r>
    </w:p>
    <w:p w14:paraId="42D05206" w14:textId="77777777" w:rsidR="001B632C" w:rsidRPr="003E3EEA" w:rsidRDefault="001B632C" w:rsidP="001B632C">
      <w:r w:rsidRPr="003E3EEA">
        <w:t>All’evento ufficiale di presentazione hanno partecipato, in presenza e da remoto:</w:t>
      </w:r>
    </w:p>
    <w:p w14:paraId="1DA84DA0" w14:textId="7BCBB477" w:rsidR="001B632C" w:rsidRPr="003E3EEA" w:rsidRDefault="001B632C" w:rsidP="001B632C">
      <w:pPr>
        <w:pStyle w:val="Paragrafoelenco"/>
        <w:numPr>
          <w:ilvl w:val="0"/>
          <w:numId w:val="22"/>
        </w:numPr>
      </w:pPr>
      <w:proofErr w:type="spellStart"/>
      <w:r w:rsidRPr="003E3EEA">
        <w:rPr>
          <w:b/>
          <w:bCs/>
        </w:rPr>
        <w:t>Olav</w:t>
      </w:r>
      <w:proofErr w:type="spellEnd"/>
      <w:r w:rsidRPr="003E3EEA">
        <w:rPr>
          <w:b/>
          <w:bCs/>
        </w:rPr>
        <w:t xml:space="preserve"> </w:t>
      </w:r>
      <w:proofErr w:type="spellStart"/>
      <w:r w:rsidRPr="003E3EEA">
        <w:rPr>
          <w:b/>
          <w:bCs/>
        </w:rPr>
        <w:t>Fjellså</w:t>
      </w:r>
      <w:proofErr w:type="spellEnd"/>
      <w:r w:rsidRPr="003E3EEA">
        <w:t xml:space="preserve">, </w:t>
      </w:r>
      <w:proofErr w:type="spellStart"/>
      <w:r w:rsidRPr="003E3EEA">
        <w:t>Helgeland</w:t>
      </w:r>
      <w:proofErr w:type="spellEnd"/>
      <w:r w:rsidRPr="003E3EEA">
        <w:t xml:space="preserve"> </w:t>
      </w:r>
      <w:proofErr w:type="spellStart"/>
      <w:r w:rsidRPr="003E3EEA">
        <w:t>Region</w:t>
      </w:r>
      <w:proofErr w:type="spellEnd"/>
      <w:r w:rsidRPr="003E3EEA">
        <w:t xml:space="preserve">, in rappresentanza del comune di </w:t>
      </w:r>
      <w:proofErr w:type="spellStart"/>
      <w:r w:rsidRPr="003E3EEA">
        <w:t>Alstahaug</w:t>
      </w:r>
      <w:proofErr w:type="spellEnd"/>
    </w:p>
    <w:p w14:paraId="45CA75F9" w14:textId="70AEE9E0" w:rsidR="001B632C" w:rsidRPr="003E3EEA" w:rsidRDefault="001B632C" w:rsidP="001B632C">
      <w:pPr>
        <w:pStyle w:val="Paragrafoelenco"/>
        <w:numPr>
          <w:ilvl w:val="0"/>
          <w:numId w:val="22"/>
        </w:numPr>
      </w:pPr>
      <w:r w:rsidRPr="003E3EEA">
        <w:rPr>
          <w:b/>
          <w:bCs/>
        </w:rPr>
        <w:t xml:space="preserve">Rune </w:t>
      </w:r>
      <w:proofErr w:type="spellStart"/>
      <w:r w:rsidRPr="003E3EEA">
        <w:rPr>
          <w:b/>
          <w:bCs/>
        </w:rPr>
        <w:t>Krutå</w:t>
      </w:r>
      <w:proofErr w:type="spellEnd"/>
      <w:r w:rsidRPr="003E3EEA">
        <w:t xml:space="preserve">, Sindaco del comune di </w:t>
      </w:r>
      <w:proofErr w:type="spellStart"/>
      <w:r w:rsidRPr="003E3EEA">
        <w:t>Vefsn</w:t>
      </w:r>
      <w:proofErr w:type="spellEnd"/>
      <w:r w:rsidRPr="003E3EEA">
        <w:t xml:space="preserve"> </w:t>
      </w:r>
    </w:p>
    <w:p w14:paraId="15AE8DA8" w14:textId="3F1AE2D9" w:rsidR="001B632C" w:rsidRPr="003E3EEA" w:rsidRDefault="001B632C" w:rsidP="001B632C">
      <w:pPr>
        <w:pStyle w:val="Paragrafoelenco"/>
        <w:numPr>
          <w:ilvl w:val="0"/>
          <w:numId w:val="22"/>
        </w:numPr>
      </w:pPr>
      <w:r w:rsidRPr="003E3EEA">
        <w:rPr>
          <w:b/>
          <w:bCs/>
        </w:rPr>
        <w:t>Stefania Rosini</w:t>
      </w:r>
      <w:r w:rsidRPr="003E3EEA">
        <w:t>, Ambasciatrice d’Italia in Danimarca</w:t>
      </w:r>
    </w:p>
    <w:p w14:paraId="5A36DE91" w14:textId="0605471B" w:rsidR="001B632C" w:rsidRPr="003E3EEA" w:rsidRDefault="001B632C" w:rsidP="001B632C">
      <w:pPr>
        <w:pStyle w:val="Paragrafoelenco"/>
        <w:numPr>
          <w:ilvl w:val="0"/>
          <w:numId w:val="22"/>
        </w:numPr>
      </w:pPr>
      <w:r w:rsidRPr="003E3EEA">
        <w:rPr>
          <w:b/>
          <w:bCs/>
        </w:rPr>
        <w:t>Mauro Sclavi</w:t>
      </w:r>
      <w:r w:rsidRPr="003E3EEA">
        <w:t>, Sindaco del comune di Tolentino</w:t>
      </w:r>
    </w:p>
    <w:p w14:paraId="5B65616F" w14:textId="77777777" w:rsidR="001B632C" w:rsidRPr="003E3EEA" w:rsidRDefault="001B632C" w:rsidP="001B632C">
      <w:pPr>
        <w:pStyle w:val="Paragrafoelenco"/>
        <w:numPr>
          <w:ilvl w:val="0"/>
          <w:numId w:val="22"/>
        </w:numPr>
      </w:pPr>
      <w:r w:rsidRPr="003E3EEA">
        <w:rPr>
          <w:b/>
          <w:bCs/>
        </w:rPr>
        <w:t xml:space="preserve">Anne Kristin </w:t>
      </w:r>
      <w:proofErr w:type="spellStart"/>
      <w:r w:rsidRPr="003E3EEA">
        <w:rPr>
          <w:b/>
          <w:bCs/>
        </w:rPr>
        <w:t>Solheim</w:t>
      </w:r>
      <w:proofErr w:type="spellEnd"/>
      <w:r w:rsidRPr="003E3EEA">
        <w:t xml:space="preserve">, CEO </w:t>
      </w:r>
      <w:proofErr w:type="spellStart"/>
      <w:r w:rsidRPr="003E3EEA">
        <w:t>Helgeland</w:t>
      </w:r>
      <w:proofErr w:type="spellEnd"/>
      <w:r w:rsidRPr="003E3EEA">
        <w:t xml:space="preserve"> </w:t>
      </w:r>
      <w:proofErr w:type="spellStart"/>
      <w:r w:rsidRPr="003E3EEA">
        <w:t>Industrier</w:t>
      </w:r>
      <w:proofErr w:type="spellEnd"/>
      <w:r w:rsidRPr="003E3EEA">
        <w:t xml:space="preserve"> </w:t>
      </w:r>
      <w:proofErr w:type="spellStart"/>
      <w:r w:rsidRPr="003E3EEA">
        <w:t>As</w:t>
      </w:r>
      <w:proofErr w:type="spellEnd"/>
    </w:p>
    <w:p w14:paraId="13FFF97E" w14:textId="2CC9F915" w:rsidR="001B632C" w:rsidRPr="003E3EEA" w:rsidRDefault="001B632C" w:rsidP="001B632C">
      <w:pPr>
        <w:pStyle w:val="Paragrafoelenco"/>
        <w:numPr>
          <w:ilvl w:val="0"/>
          <w:numId w:val="22"/>
        </w:numPr>
      </w:pPr>
      <w:proofErr w:type="spellStart"/>
      <w:r w:rsidRPr="003E3EEA">
        <w:rPr>
          <w:b/>
          <w:bCs/>
        </w:rPr>
        <w:t>Dorte</w:t>
      </w:r>
      <w:proofErr w:type="spellEnd"/>
      <w:r w:rsidRPr="003E3EEA">
        <w:rPr>
          <w:b/>
          <w:bCs/>
        </w:rPr>
        <w:t xml:space="preserve"> West</w:t>
      </w:r>
      <w:r w:rsidRPr="003E3EEA">
        <w:t>, Sindaca del comune di Herning</w:t>
      </w:r>
    </w:p>
    <w:p w14:paraId="2027F2B3" w14:textId="77777777" w:rsidR="006577E6" w:rsidRPr="003E3EEA" w:rsidRDefault="006577E6" w:rsidP="006577E6">
      <w:pPr>
        <w:pStyle w:val="Paragrafoelenco"/>
      </w:pPr>
    </w:p>
    <w:p w14:paraId="246EF39F" w14:textId="77777777" w:rsidR="006577E6" w:rsidRPr="003E3EEA" w:rsidRDefault="006577E6" w:rsidP="006577E6">
      <w:pPr>
        <w:pStyle w:val="Paragrafoelenco"/>
      </w:pPr>
    </w:p>
    <w:p w14:paraId="532486DD" w14:textId="77777777" w:rsidR="001B632C" w:rsidRPr="003E3EEA" w:rsidRDefault="001B632C" w:rsidP="001B632C">
      <w:pPr>
        <w:pStyle w:val="Paragrafoelenco"/>
      </w:pPr>
    </w:p>
    <w:p w14:paraId="34D685E3" w14:textId="77777777" w:rsidR="001B632C" w:rsidRPr="003E3EEA" w:rsidRDefault="001B632C" w:rsidP="001B632C">
      <w:pPr>
        <w:rPr>
          <w:b/>
          <w:bCs/>
          <w:sz w:val="24"/>
          <w:szCs w:val="24"/>
        </w:rPr>
      </w:pPr>
      <w:r w:rsidRPr="003E3EEA">
        <w:rPr>
          <w:b/>
          <w:bCs/>
          <w:sz w:val="24"/>
          <w:szCs w:val="24"/>
        </w:rPr>
        <w:lastRenderedPageBreak/>
        <w:t>Un nuovo modello europeo di cooperazione ambientale</w:t>
      </w:r>
    </w:p>
    <w:p w14:paraId="24DB2BB6" w14:textId="77777777" w:rsidR="001B632C" w:rsidRPr="003E3EEA" w:rsidRDefault="001B632C" w:rsidP="001B632C">
      <w:r w:rsidRPr="003E3EEA">
        <w:t>Durante la presentazione, sono stati illustrati gli obiettivi e le prime linee di azione dell’ETP, che definisce una cornice di cooperazione volontaria, collaborativa e aperta all’ingresso di nuovi comuni europei, pensata per favorire lo scambio di esperienze, lo sviluppo di progetti congiunti e la partecipazione coordinata a programmi europei.</w:t>
      </w:r>
    </w:p>
    <w:p w14:paraId="07289B38" w14:textId="77777777" w:rsidR="001B632C" w:rsidRPr="003E3EEA" w:rsidRDefault="001B632C" w:rsidP="001B632C">
      <w:r w:rsidRPr="003E3EEA">
        <w:t>Le aree prioritarie di cooperazione includono:</w:t>
      </w:r>
    </w:p>
    <w:p w14:paraId="52650E64" w14:textId="0713B693" w:rsidR="001B632C" w:rsidRPr="003E3EEA" w:rsidRDefault="001B632C" w:rsidP="001B632C">
      <w:r w:rsidRPr="003E3EEA">
        <w:rPr>
          <w:b/>
          <w:bCs/>
        </w:rPr>
        <w:t>• Economia circolare e gestione delle risorse</w:t>
      </w:r>
      <w:r w:rsidR="00DF511F">
        <w:rPr>
          <w:b/>
          <w:bCs/>
        </w:rPr>
        <w:br/>
      </w:r>
      <w:r w:rsidRPr="003E3EEA">
        <w:t>Scambio di buone pratiche, identificazione dei materiali e sviluppo di soluzioni replicabili.</w:t>
      </w:r>
    </w:p>
    <w:p w14:paraId="54DB7CB5" w14:textId="01D5FD38" w:rsidR="001B632C" w:rsidRPr="003E3EEA" w:rsidRDefault="001B632C" w:rsidP="001B632C">
      <w:r w:rsidRPr="003E3EEA">
        <w:rPr>
          <w:b/>
          <w:bCs/>
        </w:rPr>
        <w:t>• Transizione energetica e smart communities</w:t>
      </w:r>
      <w:r w:rsidR="00DF511F">
        <w:rPr>
          <w:b/>
          <w:bCs/>
        </w:rPr>
        <w:br/>
      </w:r>
      <w:r w:rsidRPr="003E3EEA">
        <w:t>Energie rinnovabili, efficienza energetica, illuminazione pubblica e modelli energetici comunitari.</w:t>
      </w:r>
    </w:p>
    <w:p w14:paraId="1593B480" w14:textId="4387E467" w:rsidR="001B632C" w:rsidRPr="003E3EEA" w:rsidRDefault="001B632C" w:rsidP="001B632C">
      <w:r w:rsidRPr="003E3EEA">
        <w:rPr>
          <w:b/>
          <w:bCs/>
        </w:rPr>
        <w:t>• Educazione ambientale e coinvolgimento dei giovani</w:t>
      </w:r>
      <w:r w:rsidR="00DF511F">
        <w:rPr>
          <w:b/>
          <w:bCs/>
        </w:rPr>
        <w:br/>
      </w:r>
      <w:r w:rsidRPr="003E3EEA">
        <w:t>Collaborazioni tra scuole, università, studenti e giovani professionisti.</w:t>
      </w:r>
    </w:p>
    <w:p w14:paraId="78DE7DF1" w14:textId="1C0AE4B5" w:rsidR="001B632C" w:rsidRPr="003E3EEA" w:rsidRDefault="001B632C" w:rsidP="001B632C">
      <w:r w:rsidRPr="003E3EEA">
        <w:rPr>
          <w:b/>
          <w:bCs/>
        </w:rPr>
        <w:t>• Inclusione sociale e partecipazione della comunità</w:t>
      </w:r>
      <w:r w:rsidR="00DF511F">
        <w:rPr>
          <w:b/>
          <w:bCs/>
        </w:rPr>
        <w:br/>
      </w:r>
      <w:r w:rsidRPr="003E3EEA">
        <w:t>Coinvolgimento di associazioni, cittadini e gruppi vulnerabili in iniziative ambientali.</w:t>
      </w:r>
    </w:p>
    <w:p w14:paraId="31D850D4" w14:textId="108068EA" w:rsidR="001B632C" w:rsidRPr="003E3EEA" w:rsidRDefault="001B632C" w:rsidP="001B632C">
      <w:r w:rsidRPr="003E3EEA">
        <w:rPr>
          <w:b/>
          <w:bCs/>
        </w:rPr>
        <w:t>• Innovazione verde e sviluppo urbano sostenibile</w:t>
      </w:r>
      <w:r w:rsidR="00DF511F">
        <w:rPr>
          <w:b/>
          <w:bCs/>
        </w:rPr>
        <w:br/>
      </w:r>
      <w:r w:rsidRPr="003E3EEA">
        <w:t>Mobilità, rigenerazione urbana, edifici sostenibili, aree verdi e progetti locali innovativi.</w:t>
      </w:r>
    </w:p>
    <w:p w14:paraId="20C36D77" w14:textId="294590AE" w:rsidR="001B632C" w:rsidRPr="003E3EEA" w:rsidRDefault="00DF511F" w:rsidP="001B63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B632C" w:rsidRPr="003E3EEA">
        <w:rPr>
          <w:b/>
          <w:bCs/>
          <w:sz w:val="24"/>
          <w:szCs w:val="24"/>
        </w:rPr>
        <w:t>Interventi istituzionali</w:t>
      </w:r>
    </w:p>
    <w:p w14:paraId="52E8E6FE" w14:textId="13F382FC" w:rsidR="00CD382A" w:rsidRPr="00CD382A" w:rsidRDefault="00CD382A" w:rsidP="00CD382A">
      <w:r w:rsidRPr="00CD382A">
        <w:t>Durante l’evento sono intervenuti</w:t>
      </w:r>
      <w:r w:rsidR="00DE0D33">
        <w:t xml:space="preserve"> </w:t>
      </w:r>
      <w:r w:rsidRPr="00CD382A">
        <w:t>i rappresentanti istituzionali dei Paesi coinvolti, evidenziando l’importanza di un dialogo europeo concreto e orientato alla realizzazione di iniziative ambientali condivise.</w:t>
      </w:r>
    </w:p>
    <w:p w14:paraId="4BF276EA" w14:textId="057D69EA" w:rsidR="00CD382A" w:rsidRDefault="00CD382A" w:rsidP="00CD382A">
      <w:r w:rsidRPr="00CD382A">
        <w:t xml:space="preserve">Ha aperto la sessione, in collegamento da Copenaghen, </w:t>
      </w:r>
      <w:r w:rsidRPr="00CD382A">
        <w:rPr>
          <w:b/>
          <w:bCs/>
        </w:rPr>
        <w:t>l’Ambasciatrice d’Italia in Danimarca, Stefania Rosini</w:t>
      </w:r>
      <w:r w:rsidRPr="00CD382A">
        <w:t xml:space="preserve">, sottolineando il valore dei progetti di economia circolare che uniscono Italia e Danimarca e augurando pieno successo all’iniziativa a livello europeo, con un saluto particolare alla Sindaca del Comune di </w:t>
      </w:r>
      <w:proofErr w:type="spellStart"/>
      <w:r w:rsidRPr="00CD382A">
        <w:t>Herning</w:t>
      </w:r>
      <w:proofErr w:type="spellEnd"/>
      <w:r>
        <w:t xml:space="preserve">, </w:t>
      </w:r>
      <w:proofErr w:type="spellStart"/>
      <w:r>
        <w:t>Dorte</w:t>
      </w:r>
      <w:proofErr w:type="spellEnd"/>
      <w:r>
        <w:t xml:space="preserve"> West,</w:t>
      </w:r>
      <w:r w:rsidRPr="00CD382A">
        <w:t xml:space="preserve"> e a tutti i sindaci presen</w:t>
      </w:r>
      <w:r>
        <w:t>ti.</w:t>
      </w:r>
    </w:p>
    <w:p w14:paraId="18E9FD33" w14:textId="303FC53A" w:rsidR="00CD382A" w:rsidRPr="00CD382A" w:rsidRDefault="00DF511F" w:rsidP="00CD382A">
      <w:r w:rsidRPr="00DF511F">
        <w:t>Gli interventi si sono svolti alla presenza della stampa, dei cittadini di Tolentino e di esponenti del territorio:</w:t>
      </w:r>
      <w:r>
        <w:t xml:space="preserve"> </w:t>
      </w:r>
      <w:r w:rsidR="00CD382A" w:rsidRPr="00DF511F">
        <w:rPr>
          <w:b/>
          <w:bCs/>
        </w:rPr>
        <w:t>Fabio Sturani</w:t>
      </w:r>
      <w:r>
        <w:t xml:space="preserve">, </w:t>
      </w:r>
      <w:r w:rsidR="00CD382A" w:rsidRPr="00CD382A">
        <w:t>Responsabile Relazioni con i Comuni Italiani di ESO RECYCLING</w:t>
      </w:r>
      <w:r>
        <w:t>;</w:t>
      </w:r>
      <w:r w:rsidR="00CD382A" w:rsidRPr="00CD382A">
        <w:t xml:space="preserve"> </w:t>
      </w:r>
      <w:r w:rsidR="00CD382A" w:rsidRPr="00DF511F">
        <w:rPr>
          <w:b/>
          <w:bCs/>
        </w:rPr>
        <w:t xml:space="preserve">Marco </w:t>
      </w:r>
      <w:proofErr w:type="spellStart"/>
      <w:r w:rsidR="00CD382A" w:rsidRPr="00DF511F">
        <w:rPr>
          <w:b/>
          <w:bCs/>
        </w:rPr>
        <w:t>Ciarulli</w:t>
      </w:r>
      <w:proofErr w:type="spellEnd"/>
      <w:r>
        <w:t xml:space="preserve">, </w:t>
      </w:r>
      <w:r w:rsidR="00CD382A" w:rsidRPr="00CD382A">
        <w:t>Presidente Legambiente Marche</w:t>
      </w:r>
      <w:r>
        <w:t xml:space="preserve">; </w:t>
      </w:r>
      <w:r w:rsidR="00CD382A" w:rsidRPr="00DF511F">
        <w:rPr>
          <w:b/>
          <w:bCs/>
        </w:rPr>
        <w:t xml:space="preserve">Paolo </w:t>
      </w:r>
      <w:proofErr w:type="spellStart"/>
      <w:r w:rsidR="00CD382A" w:rsidRPr="00DF511F">
        <w:rPr>
          <w:b/>
          <w:bCs/>
        </w:rPr>
        <w:t>Gattafoni</w:t>
      </w:r>
      <w:proofErr w:type="spellEnd"/>
      <w:r>
        <w:t xml:space="preserve">, </w:t>
      </w:r>
      <w:r w:rsidR="00CD382A" w:rsidRPr="00CD382A">
        <w:t xml:space="preserve">Presidente </w:t>
      </w:r>
      <w:proofErr w:type="spellStart"/>
      <w:r w:rsidR="00DE0D33" w:rsidRPr="00DE0D33">
        <w:t>Cosmari</w:t>
      </w:r>
      <w:proofErr w:type="spellEnd"/>
      <w:r w:rsidR="00DE0D33" w:rsidRPr="00DE0D33">
        <w:t xml:space="preserve"> </w:t>
      </w:r>
      <w:proofErr w:type="spellStart"/>
      <w:r w:rsidR="00DE0D33" w:rsidRPr="00DE0D33">
        <w:t>srl</w:t>
      </w:r>
      <w:proofErr w:type="spellEnd"/>
      <w:r>
        <w:t>.</w:t>
      </w:r>
    </w:p>
    <w:p w14:paraId="52924054" w14:textId="1DBBF10F" w:rsidR="001B632C" w:rsidRPr="003E3EEA" w:rsidRDefault="001B632C" w:rsidP="001B632C">
      <w:r w:rsidRPr="003E3EEA">
        <w:t>“</w:t>
      </w:r>
      <w:r w:rsidRPr="003E3EEA">
        <w:rPr>
          <w:i/>
          <w:iCs/>
        </w:rPr>
        <w:t xml:space="preserve">Siamo ben felici – </w:t>
      </w:r>
      <w:r w:rsidRPr="00FB5C8D">
        <w:rPr>
          <w:b/>
          <w:bCs/>
        </w:rPr>
        <w:t>ha detto il Sindaco di Tolentino, Mauro Sclavi</w:t>
      </w:r>
      <w:r w:rsidRPr="003E3EEA">
        <w:t xml:space="preserve"> </w:t>
      </w:r>
      <w:r w:rsidRPr="003E3EEA">
        <w:rPr>
          <w:i/>
          <w:iCs/>
        </w:rPr>
        <w:t xml:space="preserve">– di essere il comune capofila di questo importante progetto che testimonia in maniera eccellente i principi ispiratori dell’Europa. Diamo avvio a una rete e a una strategia dove più realtà, a più livelli, sono impegnate a collaborare insieme in maniera costruttiva con l’obiettivo di preservare l’ambiente e di dare una seconda vita a rifiuti che potranno essere recuperati, riciclati e trasformati in </w:t>
      </w:r>
      <w:proofErr w:type="spellStart"/>
      <w:r w:rsidRPr="003E3EEA">
        <w:rPr>
          <w:i/>
          <w:iCs/>
        </w:rPr>
        <w:t>matera</w:t>
      </w:r>
      <w:proofErr w:type="spellEnd"/>
      <w:r w:rsidRPr="003E3EEA">
        <w:rPr>
          <w:i/>
          <w:iCs/>
        </w:rPr>
        <w:t xml:space="preserve"> “prima/seconda” dando un futuro reale al nostro pianeta. Grazie a ESO RECYCLING che </w:t>
      </w:r>
      <w:r w:rsidRPr="003E3EEA">
        <w:rPr>
          <w:i/>
          <w:iCs/>
        </w:rPr>
        <w:lastRenderedPageBreak/>
        <w:t>ha proposto e realizzato questa iniziativa e a tutti i partner che hanno voluto aderire. Noi faremo la nostra parte</w:t>
      </w:r>
      <w:r w:rsidRPr="003E3EEA">
        <w:t>.”</w:t>
      </w:r>
    </w:p>
    <w:p w14:paraId="49A7723D" w14:textId="2D795491" w:rsidR="001B632C" w:rsidRPr="003E3EEA" w:rsidRDefault="001B632C" w:rsidP="001B632C">
      <w:r w:rsidRPr="003E3EEA">
        <w:rPr>
          <w:i/>
          <w:iCs/>
        </w:rPr>
        <w:t xml:space="preserve">“Questo progetto nasce da un’idea semplice: unire le comunità europee attraverso soluzioni ambientali concrete. – </w:t>
      </w:r>
      <w:r w:rsidRPr="00FB5C8D">
        <w:rPr>
          <w:b/>
          <w:bCs/>
        </w:rPr>
        <w:t xml:space="preserve">ha detto il </w:t>
      </w:r>
      <w:proofErr w:type="spellStart"/>
      <w:r w:rsidRPr="00FB5C8D">
        <w:rPr>
          <w:b/>
          <w:bCs/>
        </w:rPr>
        <w:t>Managing</w:t>
      </w:r>
      <w:proofErr w:type="spellEnd"/>
      <w:r w:rsidRPr="00FB5C8D">
        <w:rPr>
          <w:b/>
          <w:bCs/>
        </w:rPr>
        <w:t xml:space="preserve"> </w:t>
      </w:r>
      <w:proofErr w:type="spellStart"/>
      <w:r w:rsidRPr="00FB5C8D">
        <w:rPr>
          <w:b/>
          <w:bCs/>
        </w:rPr>
        <w:t>Director</w:t>
      </w:r>
      <w:proofErr w:type="spellEnd"/>
      <w:r w:rsidRPr="00FB5C8D">
        <w:rPr>
          <w:b/>
          <w:bCs/>
        </w:rPr>
        <w:t xml:space="preserve"> di ESO RECYCLING, Nicolas Meletiou</w:t>
      </w:r>
      <w:r w:rsidRPr="003E3EEA">
        <w:rPr>
          <w:i/>
          <w:iCs/>
        </w:rPr>
        <w:t xml:space="preserve"> – Da oltre venticinque anni trasformiamo materiali a fine vita provenienti dallo sport, dalla moda e dal lavoro in nuove risorse per la comunità, e oggi questa esperienza diventa parte di un percorso europeo condiviso. L’impianto ‘Amato Cannara’ di Tolentino è uno dei punti di riferimento di una rete che stiamo costruendo insieme ai comuni partner.</w:t>
      </w:r>
      <w:r w:rsidR="003E3EEA">
        <w:rPr>
          <w:i/>
          <w:iCs/>
        </w:rPr>
        <w:t xml:space="preserve"> </w:t>
      </w:r>
      <w:r w:rsidRPr="003E3EEA">
        <w:rPr>
          <w:i/>
          <w:iCs/>
        </w:rPr>
        <w:t>Con la nostra presenza, dal 1° ottobre 2025, anche a Herning in Danimarca, stiamo ampliando questo modello oltre i confini italiani, per creare un sistema internazionale capace di raccogliere, valorizzare e reintrodurre materiali di scarto in un ciclo realmente circolare. L’ETP rappresenta il primo passo di un’architettura europea nuova, aperta e pronta a crescere.</w:t>
      </w:r>
      <w:r w:rsidRPr="003E3EEA">
        <w:t>”</w:t>
      </w:r>
    </w:p>
    <w:p w14:paraId="37D659B0" w14:textId="77777777" w:rsidR="001B632C" w:rsidRPr="003E3EEA" w:rsidRDefault="001B632C" w:rsidP="001B632C"/>
    <w:p w14:paraId="353B9260" w14:textId="77777777" w:rsidR="001B632C" w:rsidRPr="003E3EEA" w:rsidRDefault="001B632C" w:rsidP="001B632C">
      <w:pPr>
        <w:rPr>
          <w:b/>
          <w:bCs/>
          <w:sz w:val="24"/>
          <w:szCs w:val="24"/>
        </w:rPr>
      </w:pPr>
      <w:r w:rsidRPr="003E3EEA">
        <w:rPr>
          <w:b/>
          <w:bCs/>
          <w:sz w:val="24"/>
          <w:szCs w:val="24"/>
        </w:rPr>
        <w:t xml:space="preserve">ESO RECYCLING Società Benefit </w:t>
      </w:r>
      <w:proofErr w:type="spellStart"/>
      <w:r w:rsidRPr="003E3EEA">
        <w:rPr>
          <w:b/>
          <w:bCs/>
          <w:sz w:val="24"/>
          <w:szCs w:val="24"/>
        </w:rPr>
        <w:t>arl</w:t>
      </w:r>
      <w:proofErr w:type="spellEnd"/>
    </w:p>
    <w:p w14:paraId="496B33C2" w14:textId="77777777" w:rsidR="001B632C" w:rsidRPr="003E3EEA" w:rsidRDefault="001B632C" w:rsidP="001B632C">
      <w:pPr>
        <w:pBdr>
          <w:bottom w:val="single" w:sz="12" w:space="1" w:color="auto"/>
        </w:pBdr>
      </w:pPr>
      <w:r w:rsidRPr="003E3EEA">
        <w:t xml:space="preserve">ESO RECYCLING è un'azienda italiana specializzata nel recupero e nella trasformazione di materiali a fine vita provenienti dai settori dello sport, della moda e dei dispositivi di protezione individuale (DPI). Con sede a Tolentino (Marche), presso lo stabilimento Amato Cannara, l'azienda converte materiali di scarto, sia post-consumo, che </w:t>
      </w:r>
      <w:proofErr w:type="spellStart"/>
      <w:r w:rsidRPr="003E3EEA">
        <w:t>pre</w:t>
      </w:r>
      <w:proofErr w:type="spellEnd"/>
      <w:r w:rsidRPr="003E3EEA">
        <w:t>-consumo, in materie prime secondarie di grande valore per applicazioni sostenibili. Queste includono progetti circolari come Il Giardino di Betty® e La Pista di Filippide®, che riutilizzano materia prima seconda da materiali riciclati per creare nuovi spazi sportivi e ludici. Dando priorità alla tracciabilità, alla conformità e alla responsabilità ambientale, ESO RECYCLING consente a istituzioni e aziende di adottare soluzioni realmente circolari, riducendo i rifiuti e minimizzando l'impatto sulle discariche.</w:t>
      </w:r>
    </w:p>
    <w:p w14:paraId="46621A23" w14:textId="77777777" w:rsidR="001B632C" w:rsidRPr="003E3EEA" w:rsidRDefault="001B632C" w:rsidP="001B632C">
      <w:pPr>
        <w:pBdr>
          <w:bottom w:val="single" w:sz="12" w:space="1" w:color="auto"/>
        </w:pBdr>
      </w:pPr>
    </w:p>
    <w:p w14:paraId="71B97DF3" w14:textId="3C917E57" w:rsidR="001B632C" w:rsidRPr="00DF511F" w:rsidRDefault="001B632C" w:rsidP="001B632C">
      <w:pPr>
        <w:rPr>
          <w:u w:val="single"/>
        </w:rPr>
      </w:pPr>
      <w:r w:rsidRPr="00DF511F">
        <w:rPr>
          <w:u w:val="single"/>
        </w:rPr>
        <w:br/>
        <w:t>Nella foto da sinistra:</w:t>
      </w:r>
    </w:p>
    <w:p w14:paraId="7AB6CF52" w14:textId="61261AA5" w:rsidR="001B632C" w:rsidRPr="003E3EEA" w:rsidRDefault="001B632C" w:rsidP="001B632C">
      <w:r w:rsidRPr="003E3EEA">
        <w:rPr>
          <w:b/>
          <w:bCs/>
        </w:rPr>
        <w:t xml:space="preserve">Nicolas </w:t>
      </w:r>
      <w:proofErr w:type="spellStart"/>
      <w:r w:rsidRPr="003E3EEA">
        <w:rPr>
          <w:b/>
          <w:bCs/>
        </w:rPr>
        <w:t>Meletiou</w:t>
      </w:r>
      <w:proofErr w:type="spellEnd"/>
      <w:r w:rsidRPr="003E3EEA">
        <w:t xml:space="preserve">, </w:t>
      </w:r>
      <w:proofErr w:type="spellStart"/>
      <w:r w:rsidRPr="003E3EEA">
        <w:t>Managing</w:t>
      </w:r>
      <w:proofErr w:type="spellEnd"/>
      <w:r w:rsidRPr="003E3EEA">
        <w:t xml:space="preserve"> </w:t>
      </w:r>
      <w:proofErr w:type="spellStart"/>
      <w:r w:rsidRPr="003E3EEA">
        <w:t>Director</w:t>
      </w:r>
      <w:proofErr w:type="spellEnd"/>
      <w:r w:rsidRPr="003E3EEA">
        <w:t xml:space="preserve"> di ESO RECYCLING</w:t>
      </w:r>
      <w:r w:rsidR="00DF511F">
        <w:br/>
      </w:r>
      <w:proofErr w:type="spellStart"/>
      <w:r w:rsidRPr="003E3EEA">
        <w:rPr>
          <w:b/>
          <w:bCs/>
        </w:rPr>
        <w:t>Olav</w:t>
      </w:r>
      <w:proofErr w:type="spellEnd"/>
      <w:r w:rsidRPr="003E3EEA">
        <w:rPr>
          <w:b/>
          <w:bCs/>
        </w:rPr>
        <w:t xml:space="preserve"> </w:t>
      </w:r>
      <w:proofErr w:type="spellStart"/>
      <w:r w:rsidRPr="003E3EEA">
        <w:rPr>
          <w:b/>
          <w:bCs/>
        </w:rPr>
        <w:t>Fjellså</w:t>
      </w:r>
      <w:proofErr w:type="spellEnd"/>
      <w:r w:rsidRPr="003E3EEA">
        <w:rPr>
          <w:b/>
          <w:bCs/>
        </w:rPr>
        <w:t xml:space="preserve">, </w:t>
      </w:r>
      <w:proofErr w:type="spellStart"/>
      <w:r w:rsidRPr="003E3EEA">
        <w:rPr>
          <w:b/>
          <w:bCs/>
        </w:rPr>
        <w:t>Helgeland</w:t>
      </w:r>
      <w:proofErr w:type="spellEnd"/>
      <w:r w:rsidRPr="003E3EEA">
        <w:rPr>
          <w:b/>
          <w:bCs/>
        </w:rPr>
        <w:t xml:space="preserve"> </w:t>
      </w:r>
      <w:proofErr w:type="spellStart"/>
      <w:r w:rsidRPr="003E3EEA">
        <w:rPr>
          <w:b/>
          <w:bCs/>
        </w:rPr>
        <w:t>Region</w:t>
      </w:r>
      <w:proofErr w:type="spellEnd"/>
      <w:r w:rsidRPr="00F7110C">
        <w:t>,</w:t>
      </w:r>
      <w:r w:rsidRPr="003E3EEA">
        <w:rPr>
          <w:b/>
          <w:bCs/>
        </w:rPr>
        <w:t xml:space="preserve"> </w:t>
      </w:r>
      <w:r w:rsidRPr="00F7110C">
        <w:t xml:space="preserve">in rappresentanza del comune di </w:t>
      </w:r>
      <w:proofErr w:type="spellStart"/>
      <w:r w:rsidRPr="00F7110C">
        <w:t>Alstahaug</w:t>
      </w:r>
      <w:proofErr w:type="spellEnd"/>
      <w:r w:rsidR="00DF511F">
        <w:rPr>
          <w:b/>
          <w:bCs/>
        </w:rPr>
        <w:br/>
      </w:r>
      <w:r w:rsidRPr="003E3EEA">
        <w:rPr>
          <w:b/>
          <w:bCs/>
        </w:rPr>
        <w:t>Mauro Sclavi</w:t>
      </w:r>
      <w:r w:rsidRPr="00F7110C">
        <w:t>, Sindaco di Tolentino</w:t>
      </w:r>
      <w:r w:rsidR="00DF511F">
        <w:rPr>
          <w:b/>
          <w:bCs/>
        </w:rPr>
        <w:br/>
      </w:r>
      <w:r w:rsidRPr="003E3EEA">
        <w:rPr>
          <w:b/>
          <w:bCs/>
        </w:rPr>
        <w:t xml:space="preserve">Anne Kristin </w:t>
      </w:r>
      <w:proofErr w:type="spellStart"/>
      <w:r w:rsidRPr="003E3EEA">
        <w:rPr>
          <w:b/>
          <w:bCs/>
        </w:rPr>
        <w:t>Solheim</w:t>
      </w:r>
      <w:proofErr w:type="spellEnd"/>
      <w:r w:rsidRPr="00F7110C">
        <w:t xml:space="preserve">, CEO </w:t>
      </w:r>
      <w:proofErr w:type="spellStart"/>
      <w:r w:rsidRPr="00F7110C">
        <w:t>Helgeland</w:t>
      </w:r>
      <w:proofErr w:type="spellEnd"/>
      <w:r w:rsidRPr="00F7110C">
        <w:t xml:space="preserve"> </w:t>
      </w:r>
      <w:proofErr w:type="spellStart"/>
      <w:r w:rsidRPr="00F7110C">
        <w:t>Industrier</w:t>
      </w:r>
      <w:proofErr w:type="spellEnd"/>
      <w:r w:rsidRPr="00F7110C">
        <w:t xml:space="preserve"> </w:t>
      </w:r>
      <w:proofErr w:type="spellStart"/>
      <w:r w:rsidRPr="00F7110C">
        <w:t>As</w:t>
      </w:r>
      <w:proofErr w:type="spellEnd"/>
      <w:r w:rsidR="00DF511F">
        <w:rPr>
          <w:b/>
          <w:bCs/>
        </w:rPr>
        <w:br/>
      </w:r>
    </w:p>
    <w:p w14:paraId="3D689F71" w14:textId="24E9C47A" w:rsidR="001B632C" w:rsidRDefault="001B632C" w:rsidP="001B632C">
      <w:r w:rsidRPr="00DF511F">
        <w:rPr>
          <w:u w:val="single"/>
        </w:rPr>
        <w:t>Ufficio Stampa</w:t>
      </w:r>
      <w:r w:rsidR="00DF511F" w:rsidRPr="00DF511F">
        <w:rPr>
          <w:u w:val="single"/>
        </w:rPr>
        <w:t>:</w:t>
      </w:r>
      <w:r w:rsidR="00DF511F">
        <w:br/>
      </w:r>
      <w:r w:rsidRPr="003E3EEA">
        <w:t>Coordinamento: ESO RECYCLING</w:t>
      </w:r>
      <w:r w:rsidR="00DF511F">
        <w:t xml:space="preserve"> - Nunzia Vallozzi: </w:t>
      </w:r>
      <w:hyperlink r:id="rId13" w:history="1">
        <w:r w:rsidR="00DF511F" w:rsidRPr="00EE4155">
          <w:rPr>
            <w:rStyle w:val="Collegamentoipertestuale"/>
          </w:rPr>
          <w:t>ufficiostampa@eso.it</w:t>
        </w:r>
      </w:hyperlink>
      <w:r w:rsidR="00DF511F">
        <w:t xml:space="preserve">  +39 371 467 7349</w:t>
      </w:r>
      <w:bookmarkEnd w:id="0"/>
    </w:p>
    <w:sectPr w:rsidR="001B632C" w:rsidSect="006F14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701" w:bottom="96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1BFC3" w14:textId="77777777" w:rsidR="009D3DD4" w:rsidRPr="003E3EEA" w:rsidRDefault="009D3DD4" w:rsidP="000624EB">
      <w:pPr>
        <w:spacing w:after="0" w:line="240" w:lineRule="auto"/>
      </w:pPr>
      <w:r w:rsidRPr="003E3EEA">
        <w:separator/>
      </w:r>
    </w:p>
  </w:endnote>
  <w:endnote w:type="continuationSeparator" w:id="0">
    <w:p w14:paraId="3933FF2D" w14:textId="77777777" w:rsidR="009D3DD4" w:rsidRPr="003E3EEA" w:rsidRDefault="009D3DD4" w:rsidP="000624EB">
      <w:pPr>
        <w:spacing w:after="0" w:line="240" w:lineRule="auto"/>
      </w:pPr>
      <w:r w:rsidRPr="003E3E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662E" w14:textId="77777777" w:rsidR="00C518CE" w:rsidRPr="003E3EEA" w:rsidRDefault="00C518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B09AA" w14:textId="77777777" w:rsidR="00C518CE" w:rsidRPr="003E3EEA" w:rsidRDefault="00C518C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3A5C8" w14:textId="77777777" w:rsidR="00C518CE" w:rsidRPr="003E3EEA" w:rsidRDefault="00C518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60826" w14:textId="77777777" w:rsidR="009D3DD4" w:rsidRPr="003E3EEA" w:rsidRDefault="009D3DD4" w:rsidP="000624EB">
      <w:pPr>
        <w:spacing w:after="0" w:line="240" w:lineRule="auto"/>
      </w:pPr>
      <w:r w:rsidRPr="003E3EEA">
        <w:separator/>
      </w:r>
    </w:p>
  </w:footnote>
  <w:footnote w:type="continuationSeparator" w:id="0">
    <w:p w14:paraId="05052C48" w14:textId="77777777" w:rsidR="009D3DD4" w:rsidRPr="003E3EEA" w:rsidRDefault="009D3DD4" w:rsidP="000624EB">
      <w:pPr>
        <w:spacing w:after="0" w:line="240" w:lineRule="auto"/>
      </w:pPr>
      <w:r w:rsidRPr="003E3EE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EE1D9" w14:textId="77777777" w:rsidR="00C518CE" w:rsidRPr="003E3EEA" w:rsidRDefault="00C518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4EB44" w14:textId="7E7B436C" w:rsidR="000624EB" w:rsidRPr="003E3EEA" w:rsidRDefault="000624EB" w:rsidP="000624EB">
    <w:pPr>
      <w:pStyle w:val="Intestazione"/>
      <w:jc w:val="center"/>
    </w:pPr>
    <w:r w:rsidRPr="003E3EEA">
      <w:rPr>
        <w:noProof/>
        <w:lang w:eastAsia="it-IT"/>
      </w:rPr>
      <w:drawing>
        <wp:inline distT="0" distB="0" distL="0" distR="0" wp14:anchorId="32913FB2" wp14:editId="4DA2D25D">
          <wp:extent cx="957600" cy="637200"/>
          <wp:effectExtent l="0" t="0" r="0" b="0"/>
          <wp:docPr id="984389454" name="Immagine 1" descr="Immagine che contiene stella, bandiera, Blu elettrico, Blu intens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916903" name="Immagine 1" descr="Immagine che contiene stella, bandiera, Blu elettrico, Blu intens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9576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B8861" w14:textId="77777777" w:rsidR="00C518CE" w:rsidRPr="003E3EEA" w:rsidRDefault="00C518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9E1AC7"/>
    <w:multiLevelType w:val="multilevel"/>
    <w:tmpl w:val="01B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BE3B16"/>
    <w:multiLevelType w:val="multilevel"/>
    <w:tmpl w:val="FD2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21AB9"/>
    <w:multiLevelType w:val="multilevel"/>
    <w:tmpl w:val="D2D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C12950"/>
    <w:multiLevelType w:val="multilevel"/>
    <w:tmpl w:val="3E4C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51A99"/>
    <w:multiLevelType w:val="multilevel"/>
    <w:tmpl w:val="4D6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AA73DA"/>
    <w:multiLevelType w:val="hybridMultilevel"/>
    <w:tmpl w:val="6482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C6835"/>
    <w:multiLevelType w:val="multilevel"/>
    <w:tmpl w:val="1BA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97A26"/>
    <w:multiLevelType w:val="multilevel"/>
    <w:tmpl w:val="A4A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80696"/>
    <w:multiLevelType w:val="multilevel"/>
    <w:tmpl w:val="97B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F101FB"/>
    <w:multiLevelType w:val="multilevel"/>
    <w:tmpl w:val="36B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A7C71"/>
    <w:multiLevelType w:val="multilevel"/>
    <w:tmpl w:val="78A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4575D"/>
    <w:multiLevelType w:val="multilevel"/>
    <w:tmpl w:val="843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E91A3C"/>
    <w:multiLevelType w:val="multilevel"/>
    <w:tmpl w:val="5D34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9"/>
  </w:num>
  <w:num w:numId="12">
    <w:abstractNumId w:val="13"/>
  </w:num>
  <w:num w:numId="13">
    <w:abstractNumId w:val="16"/>
  </w:num>
  <w:num w:numId="14">
    <w:abstractNumId w:val="15"/>
  </w:num>
  <w:num w:numId="15">
    <w:abstractNumId w:val="18"/>
  </w:num>
  <w:num w:numId="16">
    <w:abstractNumId w:val="12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3015"/>
    <w:rsid w:val="00026320"/>
    <w:rsid w:val="00034616"/>
    <w:rsid w:val="0006063C"/>
    <w:rsid w:val="000624EB"/>
    <w:rsid w:val="0015074B"/>
    <w:rsid w:val="001B0F07"/>
    <w:rsid w:val="001B632C"/>
    <w:rsid w:val="0020713C"/>
    <w:rsid w:val="00211EA2"/>
    <w:rsid w:val="00275C8A"/>
    <w:rsid w:val="0029639D"/>
    <w:rsid w:val="00326F90"/>
    <w:rsid w:val="003325B2"/>
    <w:rsid w:val="003E3EEA"/>
    <w:rsid w:val="004B315C"/>
    <w:rsid w:val="00622621"/>
    <w:rsid w:val="006507D1"/>
    <w:rsid w:val="00654E84"/>
    <w:rsid w:val="006577E6"/>
    <w:rsid w:val="00673C71"/>
    <w:rsid w:val="00680450"/>
    <w:rsid w:val="00683300"/>
    <w:rsid w:val="006F1499"/>
    <w:rsid w:val="00792EC0"/>
    <w:rsid w:val="007C4FB0"/>
    <w:rsid w:val="008129AA"/>
    <w:rsid w:val="00821A6D"/>
    <w:rsid w:val="009D3DD4"/>
    <w:rsid w:val="00A2015B"/>
    <w:rsid w:val="00A804E1"/>
    <w:rsid w:val="00AA0511"/>
    <w:rsid w:val="00AA1D8D"/>
    <w:rsid w:val="00AA67A2"/>
    <w:rsid w:val="00B47730"/>
    <w:rsid w:val="00B521E4"/>
    <w:rsid w:val="00B720F8"/>
    <w:rsid w:val="00BC53D4"/>
    <w:rsid w:val="00C15029"/>
    <w:rsid w:val="00C16BFF"/>
    <w:rsid w:val="00C32B9E"/>
    <w:rsid w:val="00C332DA"/>
    <w:rsid w:val="00C518CE"/>
    <w:rsid w:val="00CB0664"/>
    <w:rsid w:val="00CD382A"/>
    <w:rsid w:val="00CF409A"/>
    <w:rsid w:val="00D261BA"/>
    <w:rsid w:val="00D36548"/>
    <w:rsid w:val="00D9206A"/>
    <w:rsid w:val="00DC5D0E"/>
    <w:rsid w:val="00DD0368"/>
    <w:rsid w:val="00DE0D33"/>
    <w:rsid w:val="00DE598D"/>
    <w:rsid w:val="00DF511F"/>
    <w:rsid w:val="00E1013A"/>
    <w:rsid w:val="00E131FE"/>
    <w:rsid w:val="00F55CBC"/>
    <w:rsid w:val="00F7110C"/>
    <w:rsid w:val="00FB5C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4F4EE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F511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511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15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F511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511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15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fficiostampa@eso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5F04C-F877-4898-B72B-B6F7BBEA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Francesca</cp:lastModifiedBy>
  <cp:revision>2</cp:revision>
  <cp:lastPrinted>2025-12-01T17:26:00Z</cp:lastPrinted>
  <dcterms:created xsi:type="dcterms:W3CDTF">2025-12-09T11:06:00Z</dcterms:created>
  <dcterms:modified xsi:type="dcterms:W3CDTF">2025-12-09T11:06:00Z</dcterms:modified>
</cp:coreProperties>
</file>